
<file path=[Content_Types].xml><?xml version="1.0" encoding="utf-8"?>
<Types xmlns="http://schemas.openxmlformats.org/package/2006/content-types">
  <Default Extension="png" ContentType="image/png"/>
  <Default Extension="wmf" ContentType="image/x-wmf"/>
  <Default Extension="bin" ContentType="application/vnd.openxmlformats-officedocument.oleObject"/>
  <Default Extension="xml" ContentType="application/xml"/>
  <Default Extension="rels" ContentType="application/vnd.openxmlformats-package.relationships+xml"/>
  <Default Extension="jpeg" ContentType="image/jpeg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>1</w:t>
      </w: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 xml:space="preserve">1. </w:t>
      </w:r>
      <w:r>
        <w:rPr>
          <w:sz w:val="20"/>
          <w:szCs w:val="20"/>
          <w:rFonts w:ascii="Calibri" w:hAnsi="Calibri"/>
          <w:lang w:val="el-GR"/>
        </w:rPr>
        <w:t>ρ</w:t>
      </w:r>
      <w:r>
        <w:rPr>
          <w:sz w:val="20"/>
          <w:szCs w:val="20"/>
          <w:rFonts w:ascii="맑은 고딕" w:hAnsi="맑은 고딕"/>
          <w:lang w:val="ko-KR"/>
        </w:rPr>
        <w:t>=xcos</w:t>
      </w:r>
      <w:r>
        <w:rPr>
          <w:sz w:val="20"/>
          <w:szCs w:val="20"/>
          <w:rFonts w:ascii="Calibri" w:hAnsi="Calibri"/>
          <w:lang w:val="el-GR"/>
        </w:rPr>
        <w:t>θ</w:t>
      </w:r>
      <w:r>
        <w:rPr>
          <w:sz w:val="20"/>
          <w:szCs w:val="20"/>
          <w:rFonts w:ascii="맑은 고딕" w:hAnsi="맑은 고딕"/>
          <w:lang w:val="ko-KR"/>
        </w:rPr>
        <w:t>+ysin</w:t>
      </w:r>
      <w:r>
        <w:rPr>
          <w:sz w:val="20"/>
          <w:szCs w:val="20"/>
          <w:rFonts w:ascii="Calibri" w:hAnsi="Calibri"/>
          <w:lang w:val="ko-KR"/>
        </w:rPr>
        <w:t>θ</w:t>
      </w: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ko-KR"/>
        </w:rPr>
        <w:t xml:space="preserve">x and y constant</w:t>
      </w:r>
    </w:p>
    <w:p>
      <w:pPr>
        <w:pStyle w:val="PO1"/>
        <w:bidi w:val="0"/>
        <w:jc w:val="left"/>
        <w:spacing w:lineRule="auto" w:line="275" w:before="0" w:after="200"/>
        <w:rPr>
          <w:lang w:val="el-GR"/>
        </w:rPr>
      </w:pPr>
      <w:r>
        <w:rPr>
          <w:sz w:val="20"/>
          <w:szCs w:val="20"/>
          <w:rFonts w:ascii="Calibri" w:hAnsi="Calibri"/>
          <w:lang w:val="el-GR"/>
        </w:rPr>
        <w:t>ρ</w:t>
      </w:r>
      <w:r>
        <w:rPr>
          <w:sz w:val="20"/>
          <w:szCs w:val="20"/>
          <w:rFonts w:ascii="맑은 고딕" w:hAnsi="맑은 고딕"/>
          <w:lang w:val="ko-KR"/>
        </w:rPr>
        <w:t>=xcos</w:t>
      </w:r>
      <w:r>
        <w:rPr>
          <w:sz w:val="20"/>
          <w:szCs w:val="20"/>
          <w:rFonts w:ascii="Calibri" w:hAnsi="Calibri"/>
          <w:lang w:val="el-GR"/>
        </w:rPr>
        <w:t>θ</w:t>
      </w:r>
      <w:r>
        <w:rPr>
          <w:sz w:val="20"/>
          <w:szCs w:val="20"/>
          <w:rFonts w:ascii="맑은 고딕" w:hAnsi="맑은 고딕"/>
          <w:lang w:val="ko-KR"/>
        </w:rPr>
        <w:t>+ysin</w:t>
      </w:r>
      <w:r>
        <w:rPr>
          <w:sz w:val="20"/>
          <w:szCs w:val="20"/>
          <w:rFonts w:ascii="Calibri" w:hAnsi="Calibri"/>
          <w:lang w:val="ko-KR"/>
        </w:rPr>
        <w:t>θ</w:t>
      </w:r>
    </w:p>
    <w:p>
      <w:pPr>
        <w:pStyle w:val="PO1"/>
        <w:bidi w:val="0"/>
        <w:jc w:val="left"/>
        <w:spacing w:lineRule="auto" w:line="275" w:before="0" w:after="200"/>
        <w:rPr>
          <w:lang w:val="el-GR"/>
        </w:rPr>
      </w:pPr>
      <w:r>
        <w:rPr>
          <w:sz w:val="20"/>
          <w:szCs w:val="20"/>
          <w:rFonts w:ascii="맑은 고딕" w:hAnsi="맑은 고딕"/>
          <w:lang w:val="ko-KR"/>
        </w:rPr>
        <w:t>=(x^2+y^2)^(1/2)sin(</w:t>
      </w:r>
      <w:r>
        <w:rPr>
          <w:sz w:val="20"/>
          <w:szCs w:val="20"/>
          <w:rFonts w:ascii="Calibri" w:hAnsi="Calibri"/>
          <w:lang w:val="el-GR"/>
        </w:rPr>
        <w:t>θ</w:t>
      </w:r>
      <w:r>
        <w:rPr>
          <w:sz w:val="20"/>
          <w:szCs w:val="20"/>
          <w:rFonts w:ascii="맑은 고딕" w:hAnsi="맑은 고딕"/>
          <w:lang w:val="ko-KR"/>
        </w:rPr>
        <w:t>+</w:t>
      </w:r>
      <w:r>
        <w:rPr>
          <w:sz w:val="20"/>
          <w:szCs w:val="20"/>
          <w:rFonts w:ascii="Calibri" w:hAnsi="Calibri"/>
          <w:lang w:val="el-GR"/>
        </w:rPr>
        <w:t>α</w:t>
      </w:r>
      <w:r>
        <w:rPr>
          <w:sz w:val="20"/>
          <w:szCs w:val="20"/>
          <w:rFonts w:ascii="맑은 고딕" w:hAnsi="맑은 고딕"/>
          <w:lang w:val="ko-KR"/>
        </w:rPr>
        <w:t>)</w:t>
      </w:r>
    </w:p>
    <w:p>
      <w:pPr>
        <w:pStyle w:val="PO1"/>
        <w:bidi w:val="0"/>
        <w:jc w:val="left"/>
        <w:spacing w:lineRule="auto" w:line="275" w:before="0" w:after="200"/>
        <w:rPr>
          <w:lang w:val="el-GR"/>
        </w:rPr>
      </w:pPr>
      <w:r>
        <w:rPr>
          <w:sz w:val="20"/>
          <w:szCs w:val="20"/>
          <w:rFonts w:ascii="맑은 고딕" w:hAnsi="맑은 고딕"/>
          <w:lang w:val="ko-KR"/>
        </w:rPr>
        <w:t xml:space="preserve">where sin</w:t>
      </w:r>
      <w:r>
        <w:rPr>
          <w:sz w:val="20"/>
          <w:szCs w:val="20"/>
          <w:rFonts w:ascii="Calibri" w:hAnsi="Calibri"/>
          <w:lang w:val="ko-KR"/>
        </w:rPr>
        <w:t>α</w:t>
      </w:r>
      <w:r>
        <w:rPr>
          <w:sz w:val="20"/>
          <w:szCs w:val="20"/>
          <w:rFonts w:ascii="맑은 고딕" w:hAnsi="맑은 고딕"/>
          <w:lang w:val="ko-KR"/>
        </w:rPr>
        <w:t xml:space="preserve">=x/((x^2+y^2)^(1/2)), cos</w:t>
      </w:r>
      <w:r>
        <w:rPr>
          <w:sz w:val="20"/>
          <w:szCs w:val="20"/>
          <w:rFonts w:ascii="Calibri" w:hAnsi="Calibri"/>
          <w:lang w:val="ko-KR"/>
        </w:rPr>
        <w:t>α</w:t>
      </w:r>
      <w:r>
        <w:rPr>
          <w:sz w:val="20"/>
          <w:szCs w:val="20"/>
          <w:rFonts w:ascii="맑은 고딕" w:hAnsi="맑은 고딕"/>
          <w:lang w:val="ko-KR"/>
        </w:rPr>
        <w:t>=y/((x^2+y^2)^(1/2))</w:t>
      </w: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 xml:space="preserve">so it's sinusoidal with amplitude=</w:t>
      </w:r>
      <w:r>
        <w:rPr>
          <w:sz w:val="20"/>
          <w:szCs w:val="20"/>
          <w:rFonts w:ascii="맑은 고딕" w:hAnsi="맑은 고딕"/>
          <w:lang w:val="ko-KR"/>
        </w:rPr>
        <w:t xml:space="preserve">(x^2+y^2)^(1/2), phase=</w:t>
      </w:r>
      <w:r>
        <w:rPr>
          <w:sz w:val="20"/>
          <w:szCs w:val="20"/>
          <w:rFonts w:ascii="Calibri" w:hAnsi="Calibri"/>
          <w:lang w:val="el-GR"/>
        </w:rPr>
        <w:t>α</w:t>
      </w: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 xml:space="preserve">2. maximum absolute value of </w:t>
      </w:r>
      <w:r>
        <w:rPr>
          <w:sz w:val="20"/>
          <w:szCs w:val="20"/>
          <w:rFonts w:ascii="Calibri" w:hAnsi="Calibri"/>
          <w:lang w:val="el-GR"/>
        </w:rPr>
        <w:t>ρ</w:t>
      </w:r>
      <w:r>
        <w:rPr>
          <w:sz w:val="20"/>
          <w:szCs w:val="20"/>
          <w:rFonts w:ascii="맑은 고딕" w:hAnsi="맑은 고딕"/>
          <w:lang w:val="ko-KR"/>
        </w:rPr>
        <w:t xml:space="preserve"> : </w:t>
      </w:r>
      <w:r>
        <w:rPr>
          <w:sz w:val="20"/>
          <w:szCs w:val="20"/>
          <w:rFonts w:ascii="맑은 고딕" w:hAnsi="맑은 고딕"/>
          <w:lang w:val="en-US"/>
        </w:rPr>
        <w:t>(W^2+H^2)^(1/2)</w:t>
      </w: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 xml:space="preserve">if </w:t>
      </w:r>
      <w:r>
        <w:rPr>
          <w:sz w:val="20"/>
          <w:szCs w:val="20"/>
          <w:rFonts w:ascii="Calibri" w:hAnsi="Calibri"/>
          <w:lang w:val="el-GR"/>
        </w:rPr>
        <w:t>ρ</w:t>
      </w:r>
      <w:r>
        <w:rPr>
          <w:sz w:val="20"/>
          <w:szCs w:val="20"/>
          <w:rFonts w:ascii="맑은 고딕" w:hAnsi="맑은 고딕"/>
          <w:lang w:val="ko-KR"/>
        </w:rPr>
        <w:t xml:space="preserve"> is always positive, 0≤</w:t>
      </w:r>
      <w:r>
        <w:rPr>
          <w:sz w:val="20"/>
          <w:szCs w:val="20"/>
          <w:rFonts w:ascii="Calibri" w:hAnsi="Calibri"/>
          <w:lang w:val="el-GR"/>
        </w:rPr>
        <w:t>θ</w:t>
      </w:r>
      <w:r>
        <w:rPr>
          <w:sz w:val="20"/>
          <w:szCs w:val="20"/>
          <w:rFonts w:ascii="맑은 고딕" w:hAnsi="맑은 고딕"/>
          <w:lang w:val="ko-KR"/>
        </w:rPr>
        <w:t>≤2</w:t>
      </w:r>
      <w:r>
        <w:rPr>
          <w:sz w:val="20"/>
          <w:szCs w:val="20"/>
          <w:rFonts w:ascii="Cambria Math" w:hAnsi="Cambria Math"/>
          <w:lang w:val="ko-KR"/>
        </w:rPr>
        <w:t>𝜋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val="en-US"/>
        </w:rPr>
      </w:pP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>2</w:t>
      </w:r>
    </w:p>
    <w:p>
      <w:pPr>
        <w:pStyle w:val="PO1"/>
        <w:bidi w:val="0"/>
        <w:jc w:val="left"/>
        <w:spacing w:lineRule="auto" w:line="275" w:before="0" w:after="200"/>
        <w:rPr>
          <w:lang w:val="en-US"/>
        </w:rPr>
      </w:pPr>
      <w:r>
        <w:rPr>
          <w:sz w:val="20"/>
          <w:szCs w:val="20"/>
          <w:rFonts w:ascii="맑은 고딕" w:hAnsi="맑은 고딕"/>
          <w:lang w:val="en-US"/>
        </w:rPr>
        <w:t>1.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4015740" cy="2247900"/>
            <wp:effectExtent l="0" t="0" r="0" b="0"/>
            <wp:docPr id="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uyw46/AppData/Roaming/PolarisOffice/ETemp/12564_10522320/image1.wmf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2485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75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>2.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943600" cy="1788795"/>
            <wp:effectExtent l="0" t="0" r="0" b="0"/>
            <wp:docPr id="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uyw46/AppData/Roaming/PolarisOffice/ETemp/12564_10522320/fImage171534633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7894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val="en-US"/>
        </w:rPr>
      </w:pP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val="en-US"/>
        </w:rPr>
        <w:t>3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the problem is to minimize p^TA^TAp where p^Tp=1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the Lagrangian is p^TA^TAp-λ(p^Tp-1)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derivative with regard to p should be equal to zero. A^TAp-λp=0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this means p should be eigenvectors of A^TA with eigenvalue λ.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this gives the Lagrangian equals to λ.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by minimizing λ, ||Ap|| is also minimized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since columns of V in SVD of A corresponds to the eigenvectors of A^TA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eastAsia="ko-KR"/>
        </w:rPr>
      </w:pPr>
      <w:r>
        <w:rPr>
          <w:sz w:val="20"/>
          <w:szCs w:val="20"/>
          <w:rFonts w:ascii="맑은 고딕" w:hAnsi="맑은 고딕"/>
          <w:lang w:eastAsia="ko-KR"/>
        </w:rPr>
        <w:t xml:space="preserve">p should be the column of V which corresponds to the smallest eigenvalue of A</w:t>
      </w:r>
      <w:r>
        <w:rPr>
          <w:sz w:val="20"/>
          <w:szCs w:val="20"/>
          <w:rFonts w:ascii="맑은 고딕" w:hAnsi="맑은 고딕"/>
          <w:lang w:eastAsia="ko-KR"/>
        </w:rPr>
        <w:t>^-TA</w:t>
      </w:r>
      <w:r>
        <w:rPr>
          <w:sz w:val="20"/>
          <w:szCs w:val="20"/>
          <w:rFonts w:ascii="맑은 고딕" w:hAnsi="맑은 고딕"/>
          <w:lang w:eastAsia="ko-KR"/>
        </w:rPr>
        <w:t>.</w:t>
      </w:r>
    </w:p>
    <w:p>
      <w:pPr>
        <w:pStyle w:val="PO1"/>
        <w:bidi w:val="0"/>
        <w:jc w:val="left"/>
        <w:spacing w:lineRule="auto" w:line="275" w:before="0" w:after="200"/>
        <w:rPr>
          <w:sz w:val="20"/>
          <w:szCs w:val="20"/>
          <w:rFonts w:ascii="맑은 고딕" w:hAnsi="맑은 고딕"/>
          <w:lang w:val="en-US"/>
        </w:rPr>
      </w:pPr>
    </w:p>
    <w:p>
      <w:pPr>
        <w:pStyle w:val="PO1"/>
        <w:bidi w:val="0"/>
        <w:jc w:val="left"/>
        <w:spacing w:lineRule="auto" w:line="275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>4</w:t>
      </w:r>
    </w:p>
    <w:p>
      <w:pPr>
        <w:pStyle w:val="PO1"/>
        <w:bidi w:val="0"/>
        <w:jc w:val="left"/>
        <w:spacing w:lineRule="auto" w:line="275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non maximum suppression on edges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3048000" cy="3398520"/>
            <wp:effectExtent l="0" t="0" r="0" b="0"/>
            <wp:docPr id="1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uyw46/AppData/Roaming/PolarisOffice/ETemp/12564_10522320/image3.wm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33991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firstly, determine how long the suppression should be done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then pad 0s around due to the same reason as the padding in the convolution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then get the maximum value in perpendicular direction to edges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and check if it is the same with current value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if not, the current value as 0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4389120" cy="4351020"/>
            <wp:effectExtent l="0" t="0" r="0" b="0"/>
            <wp:docPr id="1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uyw46/AppData/Roaming/PolarisOffice/ETemp/12564_10522320/image4.wm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43516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for interpolation, the comparision is made with iteration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using the distance between the two adjacent values, weight each value differently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5890260"/>
            <wp:effectExtent l="0" t="0" r="0" b="0"/>
            <wp:docPr id="16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uyw46/AppData/Roaming/PolarisOffice/ETemp/12564_10522320/image5.wm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90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before nms it looks like this.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after nms,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the edge is more clear as below.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5890260"/>
            <wp:effectExtent l="0" t="0" r="0" b="0"/>
            <wp:docPr id="1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uyw46/AppData/Roaming/PolarisOffice/ETemp/12564_10522320/image6.wm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90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the grayscale image of Im is as above.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5890260"/>
            <wp:effectExtent l="0" t="0" r="0" b="0"/>
            <wp:docPr id="18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uyw46/AppData/Roaming/PolarisOffice/ETemp/12564_10522320/image7.wm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90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the grayscale image of H is as above.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5890260"/>
            <wp:effectExtent l="0" t="0" r="0" b="0"/>
            <wp:docPr id="19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uyw46/AppData/Roaming/PolarisOffice/ETemp/12564_10522320/image8.wmf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9089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this is a part of H.</w:t>
      </w:r>
    </w:p>
    <w:p>
      <w:pPr>
        <w:pStyle w:val="PO1"/>
        <w:bidi w:val="0"/>
        <w:jc w:val="left"/>
        <w:spacing w:lineRule="auto" w:line="240" w:before="0" w:after="200"/>
        <w:rPr/>
      </w:pPr>
      <w:r>
        <w:rPr>
          <w:sz w:val="20"/>
          <w:szCs w:val="20"/>
          <w:rFonts w:ascii="맑은 고딕" w:hAnsi="맑은 고딕"/>
          <w:lang w:val="en-US"/>
        </w:rPr>
        <w:t xml:space="preserve">for other pictures, see below.</w:t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4107180"/>
            <wp:effectExtent l="0" t="0" r="0" b="0"/>
            <wp:docPr id="20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uyw46/AppData/Roaming/PolarisOffice/ETemp/12564_10522320/image9.wmf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4107180"/>
            <wp:effectExtent l="0" t="0" r="0" b="0"/>
            <wp:docPr id="21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uyw46/AppData/Roaming/PolarisOffice/ETemp/12564_10522320/image10.wmf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4107180"/>
            <wp:effectExtent l="0" t="0" r="0" b="0"/>
            <wp:docPr id="22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uyw46/AppData/Roaming/PolarisOffice/ETemp/12564_10522320/image11.wmf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4107180"/>
            <wp:effectExtent l="0" t="0" r="0" b="0"/>
            <wp:docPr id="23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uyw46/AppData/Roaming/PolarisOffice/ETemp/12564_10522320/image12.wmf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4107180"/>
            <wp:effectExtent l="0" t="0" r="0" b="0"/>
            <wp:docPr id="24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uyw46/AppData/Roaming/PolarisOffice/ETemp/12564_10522320/image13.wmf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>
          <w:sz w:val="20"/>
          <w:szCs w:val="20"/>
          <w:rFonts w:ascii="맑은 고딕" w:hAnsi="맑은 고딕"/>
          <w:lang w:val="en-US"/>
        </w:rPr>
      </w:pPr>
      <w:r>
        <w:rPr>
          <w:sz w:val="20"/>
        </w:rPr>
        <w:drawing>
          <wp:inline distT="0" distB="0" distL="0" distR="0">
            <wp:extent cx="5486400" cy="4107180"/>
            <wp:effectExtent l="0" t="0" r="0" b="0"/>
            <wp:docPr id="25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uyw46/AppData/Roaming/PolarisOffice/ETemp/12564_10522320/image14.wmf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78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bidi w:val="0"/>
        <w:jc w:val="left"/>
        <w:spacing w:lineRule="auto" w:line="240" w:before="0" w:after="200"/>
        <w:rPr>
          <w:lang w:val="en-US"/>
        </w:rPr>
      </w:pPr>
      <w:r>
        <w:rPr>
          <w:sz w:val="20"/>
          <w:szCs w:val="20"/>
          <w:rFonts w:ascii="?? ??" w:hAnsi="?? ??"/>
          <w:lang w:val="en-US"/>
        </w:rPr>
        <w:t xml:space="preserve">I set the parameters as follows.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 w:hAnsiTheme="minorHAnsi"/>
        </w:rPr>
        <w:t xml:space="preserve">sigma : </w:t>
      </w:r>
      <w:r>
        <w:rPr>
          <w:sz w:val="20"/>
          <w:szCs w:val="20"/>
          <w:rFonts w:ascii="?? ??" w:eastAsia="Malgun Gothic" w:hAnsi="Malgun Gothic" w:cs="Malgun Gothic"/>
        </w:rPr>
        <w:t>1</w:t>
      </w:r>
      <w:r>
        <w:rPr>
          <w:sz w:val="20"/>
          <w:szCs w:val="20"/>
          <w:rFonts w:ascii="Malgun Gothic" w:eastAsia="Malgun Gothic" w:hAnsi="Malgun Gothic" w:cs="Malgun Gothic"/>
        </w:rPr>
        <w:t xml:space="preserve">, threshold : 0.2, rhoRes : 1, thetaRes : pi/</w:t>
      </w:r>
      <w:r>
        <w:rPr>
          <w:sz w:val="20"/>
          <w:szCs w:val="20"/>
          <w:rFonts w:ascii="?? ??" w:eastAsia="Malgun Gothic" w:hAnsi="Malgun Gothic" w:cs="Malgun Gothic"/>
        </w:rPr>
        <w:t>27</w:t>
      </w:r>
      <w:r>
        <w:rPr>
          <w:sz w:val="20"/>
          <w:szCs w:val="20"/>
          <w:rFonts w:ascii="Malgun Gothic" w:eastAsia="Malgun Gothic" w:hAnsi="Malgun Gothic" w:cs="Malgun Gothic"/>
        </w:rPr>
        <w:t xml:space="preserve">0, nLines : 1</w:t>
      </w:r>
      <w:r>
        <w:rPr>
          <w:sz w:val="20"/>
          <w:szCs w:val="20"/>
          <w:rFonts w:ascii="?? ??" w:eastAsia="Malgun Gothic" w:hAnsi="Malgun Gothic" w:cs="Malgun Gothic"/>
        </w:rPr>
        <w:t>5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 xml:space="preserve">In H, I implemeneted nms as follows. Firstly, pad zeros around and then check values x in [x-k, x+k] </w:t>
      </w:r>
      <w:r>
        <w:rPr>
          <w:sz w:val="20"/>
          <w:szCs w:val="20"/>
          <w:rFonts w:ascii="Malgun Gothic" w:eastAsia="Malgun Gothic" w:hAnsi="Malgun Gothic" w:cs="Malgun Gothic"/>
        </w:rPr>
        <w:t xml:space="preserve">and y in [y-k,y+k]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 xml:space="preserve">if the max value is not the current one, set current one as 0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 xml:space="preserve">resolutions are needed since, in program, rho and theta values should be made from the index of H.</w:t>
      </w:r>
    </w:p>
    <w:p>
      <w:pPr>
        <w:spacing w:lineRule="auto" w:line="275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5886450"/>
            <wp:effectExtent l="0" t="0" r="0" b="0"/>
            <wp:docPr id="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uyw46/AppData/Roaming/PolarisOffice/ETemp/12564_10522320/fImage3033723337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870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4105275"/>
            <wp:effectExtent l="0" t="0" r="0" b="0"/>
            <wp:docPr id="3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uyw46/AppData/Roaming/PolarisOffice/ETemp/12564_10522320/fImage31777634740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591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4105275"/>
            <wp:effectExtent l="0" t="0" r="0" b="0"/>
            <wp:docPr id="3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uyw46/AppData/Roaming/PolarisOffice/ETemp/12564_10522320/fImage45683035938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591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5886450"/>
            <wp:effectExtent l="0" t="0" r="0" b="0"/>
            <wp:docPr id="3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uyw46/AppData/Roaming/PolarisOffice/ETemp/12564_10522320/fImage4540283614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870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5886450"/>
            <wp:effectExtent l="0" t="0" r="0" b="0"/>
            <wp:docPr id="3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uyw46/AppData/Roaming/PolarisOffice/ETemp/12564_10522320/fImage26756637598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588708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 xml:space="preserve">for the last picture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 xml:space="preserve">I needed to change parameters as follows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>sigma=1.5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>threshold=0.4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>rhoRes=2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>thetaRes=math.pi/90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</w:rPr>
        <w:t>nLines=25</w:t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4105275"/>
            <wp:effectExtent l="0" t="0" r="0" b="0"/>
            <wp:docPr id="3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uyw46/AppData/Roaming/PolarisOffice/ETemp/12564_10522320/fImage41551238852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591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  <w:lang w:eastAsia="ko-KR"/>
        </w:rPr>
        <w:autoSpaceDE w:val="0"/>
        <w:autoSpaceDN w:val="0"/>
      </w:pPr>
      <w:r>
        <w:rPr>
          <w:sz w:val="20"/>
        </w:rPr>
        <w:drawing>
          <wp:inline distT="0" distB="0" distL="0" distR="0">
            <wp:extent cx="5486400" cy="4105275"/>
            <wp:effectExtent l="0" t="0" r="0" b="0"/>
            <wp:docPr id="40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uyw46/AppData/Roaming/PolarisOffice/ETemp/12564_10522320/fImage44526439364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10591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  <w:lang w:eastAsia="ko-KR"/>
        </w:rPr>
        <w:autoSpaceDE w:val="0"/>
        <w:autoSpaceDN w:val="0"/>
      </w:pPr>
    </w:p>
    <w:p>
      <w:pPr>
        <w:spacing w:lineRule="auto" w:line="240" w:after="200"/>
        <w:rPr>
          <w:sz w:val="20"/>
          <w:szCs w:val="20"/>
          <w:rFonts w:ascii="Malgun Gothic" w:eastAsia="Malgun Gothic" w:hAnsi="Malgun Gothic" w:cs="Malgun Gothic"/>
        </w:rPr>
        <w:autoSpaceDE w:val="0"/>
        <w:autoSpaceDN w:val="0"/>
      </w:pPr>
      <w:r>
        <w:rPr>
          <w:sz w:val="20"/>
          <w:szCs w:val="20"/>
          <w:rFonts w:ascii="Malgun Gothic" w:eastAsia="Malgun Gothic" w:hAnsi="Malgun Gothic" w:cs="Malgun Gothic"/>
          <w:lang w:eastAsia="ko-KR"/>
        </w:rPr>
        <w:t xml:space="preserve">these files are stored in the same directory where the code is located.</w:t>
      </w:r>
    </w:p>
    <w:sectPr>
      <w15:footnoteColumns w:val="1"/>
      <w:pgSz w:w="12240" w:h="15840"/>
      <w:pgMar w:top="1440" w:left="1440" w:bottom="1440" w:right="1440" w:header="0" w:footer="0" w:gutter="0"/>
      <w:pgNumType w:fmt="decimal"/>
      <w:docGrid w:type="default" w:linePitch="10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/>
    <w:charset w:val="0"/>
    <w:family w:val="roman"/>
    <w:pitch w:val="variable"/>
    <w:sig w:usb0="00000000" w:usb1="00000000" w:usb2="00000000" w:usb3="00000000" w:csb0="00000000" w:csb1="00000000"/>
  </w:font>
  <w:font w:name="Symbol">
    <w:panose1/>
    <w:charset w:val="2"/>
    <w:family w:val="roman"/>
    <w:pitch w:val="variable"/>
    <w:sig w:usb0="00000000" w:usb1="00000000" w:usb2="00000000" w:usb3="00000000" w:csb0="00000000" w:csb1="00000000"/>
  </w:font>
  <w:font w:name="Arial">
    <w:panose1/>
    <w:charset w:val="0"/>
    <w:family w:val="swiss"/>
    <w:pitch w:val="variable"/>
    <w:sig w:usb0="00000000" w:usb1="00000000" w:usb2="00000000" w:usb3="00000000" w:csb0="00000000" w:csb1="00000000"/>
  </w:font>
  <w:font w:name="Liberation Serif">
    <w:altName w:val="Times New Roman"/>
    <w:panose1/>
    <w:charset w:val="1"/>
    <w:family w:val="roman"/>
    <w:pitch w:val="variable"/>
    <w:sig w:usb0="00000000" w:usb1="00000000" w:usb2="00000000" w:usb3="00000000" w:csb0="00000000" w:csb1="00000000"/>
  </w:font>
  <w:font w:name="Liberation Sans">
    <w:altName w:val="Arial"/>
    <w:panose1/>
    <w:charset w:val="1"/>
    <w:family w:val="swiss"/>
    <w:pitch w:val="variable"/>
    <w:sig w:usb0="00000000" w:usb1="00000000" w:usb2="00000000" w:usb3="00000000" w:csb0="00000000" w:csb1="00000000"/>
  </w:font>
  <w:font w:name="맑은 고딕">
    <w:panose1/>
    <w:charset w:val="1"/>
    <w:family w:val="roman"/>
    <w:pitch w:val="variable"/>
    <w:sig w:usb0="00000000" w:usb1="00000000" w:usb2="00000000" w:usb3="00000000" w:csb0="00000000" w:csb1="00000000"/>
  </w:font>
  <w:font w:name="Calibri">
    <w:panose1/>
    <w:charset w:val="1"/>
    <w:family w:val="roman"/>
    <w:pitch w:val="variable"/>
    <w:sig w:usb0="00000000" w:usb1="00000000" w:usb2="00000000" w:usb3="00000000" w:csb0="00000000" w:csb1="00000000"/>
  </w:font>
  <w:font w:name="Cambria Math">
    <w:panose1/>
    <w:charset w:val="1"/>
    <w:family w:val="roman"/>
    <w:pitch w:val="variable"/>
    <w:sig w:usb0="00000000" w:usb1="00000000" w:usb2="00000000" w:usb3="00000000" w:csb0="00000000" w:csb1="00000000"/>
  </w:font>
  <w:font w:name="?? ??">
    <w:panose1/>
    <w:charset w:val="1"/>
    <w:family w:val="roman"/>
    <w:pitch w:val="variable"/>
    <w:sig w:usb0="00000000" w:usb1="00000000" w:usb2="00000000" w:usb3="00000000" w:csb0="00000000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720"/>
  <w:displayHorizontalDrawingGridEvery w:val="0"/>
  <w:displayVerticalDrawingGridEvery w:val="2"/>
  <w:noPunctuationKerning/>
  <w:characterSpacingControl w:val="doNotCompress"/>
  <w:bordersDoNotSurroundHeader/>
  <w:bordersDoNotSurroundFooter/>
  <w:compat>
    <w:useFELayout/>
    <w:compatSetting w:name="compatibilityMode" w:uri="http://schemas.microsoft.com/office/word" w:val="12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rPr/>
      </w:pPr>
    </w:pPrDefault>
    <w:rPrDefault>
      <w:rPr>
        <w:sz w:val="24"/>
        <w:szCs w:val="24"/>
        <w:rFonts w:ascii="Liberation Serif" w:eastAsia="Noto Sans SC Regular" w:hAnsi="Liberation Serif" w:cs="Noto Sans Devanagari"/>
        <w:lang w:bidi="hi-IN" w:eastAsia="zh-CN" w:val="en-US"/>
      </w:rPr>
    </w:rPrDefault>
  </w:docDefaults>
  <w:style w:styleId="PO1" w:type="paragraph">
    <w:name w:val="Normal"/>
    <w:qFormat/>
    <w:uiPriority w:val="1"/>
    <w:pPr>
      <w:bidi w:val="0"/>
      <w:rPr/>
    </w:pPr>
    <w:rPr>
      <w:color w:val="auto"/>
      <w:sz w:val="24"/>
      <w:szCs w:val="24"/>
      <w:rFonts w:ascii="Liberation Serif" w:eastAsia="Noto Sans SC Regular" w:hAnsi="Liberation Serif" w:cs="Noto Sans Devanagari"/>
      <w:lang w:bidi="hi-IN" w:eastAsia="zh-CN" w:val="en-US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  <w:style w:styleId="PO151" w:type="paragraph">
    <w:name w:val="Heading"/>
    <w:basedOn w:val="PO1"/>
    <w:qFormat/>
    <w:uiPriority w:val="151"/>
    <w:pPr>
      <w:spacing w:before="240" w:after="120"/>
      <w:rPr/>
    </w:pPr>
    <w:rPr>
      <w:sz w:val="28"/>
      <w:szCs w:val="28"/>
      <w:rFonts w:ascii="Liberation Sans" w:eastAsia="Noto Sans SC Regular" w:hAnsi="Liberation Sans" w:cs="Noto Sans Devanagari"/>
    </w:rPr>
  </w:style>
  <w:style w:styleId="PO152" w:type="paragraph">
    <w:name w:val="Body Text"/>
    <w:basedOn w:val="PO1"/>
    <w:uiPriority w:val="152"/>
    <w:pPr>
      <w:spacing w:lineRule="auto" w:line="275" w:before="0" w:after="140"/>
      <w:rPr/>
    </w:pPr>
    <w:rPr/>
  </w:style>
  <w:style w:styleId="PO153" w:type="paragraph">
    <w:name w:val="List"/>
    <w:basedOn w:val="PO152"/>
    <w:uiPriority w:val="153"/>
    <w:pPr>
      <w:rPr/>
    </w:pPr>
    <w:rPr>
      <w:rFonts w:cs="Noto Sans Devanagari"/>
    </w:rPr>
  </w:style>
  <w:style w:styleId="PO154" w:type="paragraph">
    <w:name w:val="Caption"/>
    <w:basedOn w:val="PO1"/>
    <w:qFormat/>
    <w:uiPriority w:val="154"/>
    <w:pPr>
      <w:spacing w:before="120" w:after="120"/>
      <w:suppressLineNumbers/>
      <w:rPr/>
    </w:pPr>
    <w:rPr>
      <w:i w:val="1"/>
      <w:sz w:val="24"/>
      <w:szCs w:val="24"/>
      <w:rFonts w:cs="Noto Sans Devanagari"/>
    </w:rPr>
  </w:style>
  <w:style w:styleId="PO155" w:type="paragraph">
    <w:name w:val="Index"/>
    <w:basedOn w:val="PO1"/>
    <w:qFormat/>
    <w:uiPriority w:val="155"/>
    <w:pPr>
      <w:suppressLineNumbers/>
      <w:rPr/>
    </w:pPr>
    <w:rPr>
      <w:rFonts w:cs="Noto Sans Devanaga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image1.wmf"></Relationship><Relationship Id="rId6" Type="http://schemas.openxmlformats.org/officeDocument/2006/relationships/image" Target="media/fImage1715346332.png"></Relationship><Relationship Id="rId7" Type="http://schemas.openxmlformats.org/officeDocument/2006/relationships/image" Target="media/image3.wmf"></Relationship><Relationship Id="rId8" Type="http://schemas.openxmlformats.org/officeDocument/2006/relationships/image" Target="media/image4.wmf"></Relationship><Relationship Id="rId9" Type="http://schemas.openxmlformats.org/officeDocument/2006/relationships/image" Target="media/image5.wmf"></Relationship><Relationship Id="rId10" Type="http://schemas.openxmlformats.org/officeDocument/2006/relationships/image" Target="media/image6.wmf"></Relationship><Relationship Id="rId11" Type="http://schemas.openxmlformats.org/officeDocument/2006/relationships/image" Target="media/image7.wmf"></Relationship><Relationship Id="rId12" Type="http://schemas.openxmlformats.org/officeDocument/2006/relationships/image" Target="media/image8.wmf"></Relationship><Relationship Id="rId13" Type="http://schemas.openxmlformats.org/officeDocument/2006/relationships/image" Target="media/image9.wmf"></Relationship><Relationship Id="rId14" Type="http://schemas.openxmlformats.org/officeDocument/2006/relationships/image" Target="media/image10.wmf"></Relationship><Relationship Id="rId15" Type="http://schemas.openxmlformats.org/officeDocument/2006/relationships/image" Target="media/image11.wmf"></Relationship><Relationship Id="rId16" Type="http://schemas.openxmlformats.org/officeDocument/2006/relationships/image" Target="media/image12.wmf"></Relationship><Relationship Id="rId17" Type="http://schemas.openxmlformats.org/officeDocument/2006/relationships/image" Target="media/image13.wmf"></Relationship><Relationship Id="rId18" Type="http://schemas.openxmlformats.org/officeDocument/2006/relationships/image" Target="media/image14.wmf"></Relationship><Relationship Id="rId19" Type="http://schemas.openxmlformats.org/officeDocument/2006/relationships/image" Target="media/fImage303372333729.png"></Relationship><Relationship Id="rId20" Type="http://schemas.openxmlformats.org/officeDocument/2006/relationships/image" Target="media/fImage317776347404.png"></Relationship><Relationship Id="rId21" Type="http://schemas.openxmlformats.org/officeDocument/2006/relationships/image" Target="media/fImage456830359381.png"></Relationship><Relationship Id="rId22" Type="http://schemas.openxmlformats.org/officeDocument/2006/relationships/image" Target="media/fImage45402836145.png"></Relationship><Relationship Id="rId23" Type="http://schemas.openxmlformats.org/officeDocument/2006/relationships/image" Target="media/fImage267566375989.png"></Relationship><Relationship Id="rId24" Type="http://schemas.openxmlformats.org/officeDocument/2006/relationships/image" Target="media/fImage415512388528.png"></Relationship><Relationship Id="rId25" Type="http://schemas.openxmlformats.org/officeDocument/2006/relationships/image" Target="media/fImage445264393640.png"></Relationship><Relationship Id="rId26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17</Pages>
  <Paragraphs>0</Paragraphs>
  <Words>0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cp:lastModifiedBy>옥선교</cp:lastModifiedBy>
  <cp:version>9.102.51.41307</cp:version>
</cp:coreProperties>
</file>